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4F9" w:rsidRPr="004D3338" w:rsidRDefault="006D0E20" w:rsidP="00BA04F9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             ПРОЕКТ</w:t>
      </w:r>
    </w:p>
    <w:p w:rsidR="00BA04F9" w:rsidRPr="004D3338" w:rsidRDefault="00BA04F9" w:rsidP="00BA04F9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A04F9" w:rsidRDefault="00BA04F9" w:rsidP="002C07C2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Pr="00B6532A">
        <w:rPr>
          <w:rFonts w:cs="Times New Roman"/>
          <w:sz w:val="26"/>
          <w:szCs w:val="26"/>
        </w:rPr>
        <w:t xml:space="preserve">главного государственного налогового инспектора отдела </w:t>
      </w:r>
      <w:r w:rsidR="00B6532A" w:rsidRPr="00B6532A">
        <w:rPr>
          <w:rFonts w:cs="Times New Roman"/>
          <w:sz w:val="26"/>
          <w:szCs w:val="26"/>
        </w:rPr>
        <w:t xml:space="preserve">урегулирования задолженности </w:t>
      </w:r>
      <w:r w:rsidR="00051AF0">
        <w:rPr>
          <w:rFonts w:cs="Times New Roman"/>
          <w:sz w:val="26"/>
          <w:szCs w:val="26"/>
        </w:rPr>
        <w:t xml:space="preserve">№ 3 </w:t>
      </w:r>
      <w:r w:rsidR="002C07C2" w:rsidRPr="002C07C2">
        <w:rPr>
          <w:rFonts w:cs="Times New Roman"/>
          <w:sz w:val="26"/>
          <w:szCs w:val="26"/>
        </w:rPr>
        <w:t>Межрайонной ИФНС России № 14 по Ставропольскому краю</w:t>
      </w:r>
    </w:p>
    <w:p w:rsidR="00BA04F9" w:rsidRPr="004D3338" w:rsidRDefault="00BA04F9" w:rsidP="00BA04F9">
      <w:pPr>
        <w:jc w:val="center"/>
        <w:rPr>
          <w:rFonts w:cs="Times New Roman"/>
          <w:b/>
          <w:sz w:val="26"/>
          <w:szCs w:val="26"/>
        </w:rPr>
      </w:pPr>
    </w:p>
    <w:p w:rsidR="00BA04F9" w:rsidRPr="004D3338" w:rsidRDefault="00BA04F9" w:rsidP="00BA04F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A04F9" w:rsidRPr="004D3338" w:rsidRDefault="00BA04F9" w:rsidP="00BA04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04F9" w:rsidRPr="00AF1F40" w:rsidRDefault="00BA04F9" w:rsidP="00BA04F9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B6532A">
        <w:rPr>
          <w:rFonts w:cs="Times New Roman"/>
          <w:sz w:val="26"/>
          <w:szCs w:val="26"/>
        </w:rPr>
        <w:t>урегулирования задолженности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="00051AF0" w:rsidRPr="00051AF0">
        <w:rPr>
          <w:rFonts w:cs="Times New Roman"/>
          <w:sz w:val="26"/>
          <w:szCs w:val="26"/>
        </w:rPr>
        <w:t>№ 3</w:t>
      </w:r>
      <w:r w:rsidR="00051AF0"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главный государственный налоговый инспектор) </w:t>
      </w:r>
      <w:r w:rsidR="002C07C2" w:rsidRPr="002C07C2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>относится к ведущей группе должностей гражданской службы категории "специалисты".</w:t>
      </w:r>
    </w:p>
    <w:p w:rsidR="00BA04F9" w:rsidRPr="00B6532A" w:rsidRDefault="00BA04F9" w:rsidP="00BA04F9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>Регистрационный номер (код) должности –11-3-3-094.</w:t>
      </w:r>
    </w:p>
    <w:p w:rsidR="00B6532A" w:rsidRPr="00B6532A" w:rsidRDefault="00BA04F9" w:rsidP="00B6532A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2. Область профессиональной служебной деятельности главного государственного налогового инспектора: </w:t>
      </w:r>
      <w:r w:rsidR="00B6532A"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финансовой деятельности и финансовых рынков</w:t>
      </w:r>
    </w:p>
    <w:p w:rsidR="00BA04F9" w:rsidRPr="00B6532A" w:rsidRDefault="00BA04F9" w:rsidP="00B6532A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3. Вид профессиональной служебной деятельности главного государственного налогового инспектора: </w:t>
      </w:r>
      <w:r w:rsidR="00B6532A"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в сфере урегулирования задолженности</w:t>
      </w:r>
    </w:p>
    <w:p w:rsidR="00BA04F9" w:rsidRPr="00B6532A" w:rsidRDefault="00BA04F9" w:rsidP="00BA04F9">
      <w:pPr>
        <w:rPr>
          <w:sz w:val="26"/>
          <w:szCs w:val="26"/>
        </w:rPr>
      </w:pPr>
      <w:r w:rsidRPr="00B6532A">
        <w:rPr>
          <w:sz w:val="26"/>
          <w:szCs w:val="26"/>
        </w:rPr>
        <w:t xml:space="preserve">4. Назначение на должность и освобождение от должности </w:t>
      </w:r>
      <w:r w:rsidRPr="00AF1F40">
        <w:rPr>
          <w:sz w:val="26"/>
          <w:szCs w:val="26"/>
        </w:rPr>
        <w:t>главного государственного налогового инспектора осуществляются приказом</w:t>
      </w:r>
      <w:r w:rsidRPr="00B6532A">
        <w:rPr>
          <w:sz w:val="26"/>
          <w:szCs w:val="26"/>
        </w:rPr>
        <w:t xml:space="preserve"> начальника </w:t>
      </w:r>
      <w:r w:rsidR="002C07C2" w:rsidRPr="002C07C2">
        <w:rPr>
          <w:sz w:val="26"/>
          <w:szCs w:val="26"/>
        </w:rPr>
        <w:t xml:space="preserve">Межрайонной ИФНС России № 14 по Ставропольскому краю </w:t>
      </w:r>
      <w:r w:rsidRPr="00B6532A">
        <w:rPr>
          <w:sz w:val="26"/>
          <w:szCs w:val="26"/>
        </w:rPr>
        <w:t>(далее – Инспекция).</w:t>
      </w:r>
    </w:p>
    <w:p w:rsidR="00BA04F9" w:rsidRPr="00B6532A" w:rsidRDefault="00BA04F9" w:rsidP="00BA04F9">
      <w:pPr>
        <w:rPr>
          <w:sz w:val="26"/>
          <w:szCs w:val="26"/>
        </w:rPr>
      </w:pPr>
      <w:r w:rsidRPr="00B6532A">
        <w:rPr>
          <w:sz w:val="26"/>
          <w:szCs w:val="26"/>
        </w:rPr>
        <w:t>5. Главный государственный налоговый инспектор непосредственно подчиняется начальнику отдела.</w:t>
      </w:r>
    </w:p>
    <w:p w:rsidR="00B6532A" w:rsidRPr="00B6532A" w:rsidRDefault="00B6532A" w:rsidP="00B6532A">
      <w:pPr>
        <w:ind w:firstLine="720"/>
        <w:rPr>
          <w:sz w:val="26"/>
          <w:szCs w:val="26"/>
        </w:rPr>
      </w:pPr>
      <w:r w:rsidRPr="00B6532A">
        <w:rPr>
          <w:sz w:val="26"/>
          <w:szCs w:val="26"/>
        </w:rPr>
        <w:t>На период отсутствия главного  государственного налогового инспектора его обязанности исполняет главный государственный налоговый инспектор отдела.</w:t>
      </w:r>
    </w:p>
    <w:p w:rsidR="00B6532A" w:rsidRPr="00B6532A" w:rsidRDefault="00B6532A" w:rsidP="00B6532A">
      <w:pPr>
        <w:ind w:firstLine="720"/>
        <w:rPr>
          <w:sz w:val="26"/>
          <w:szCs w:val="26"/>
        </w:rPr>
      </w:pPr>
      <w:r w:rsidRPr="00B6532A">
        <w:rPr>
          <w:sz w:val="26"/>
          <w:szCs w:val="26"/>
        </w:rPr>
        <w:t xml:space="preserve">Главный государственный налоговый инспектор отдела исполняет обязанности </w:t>
      </w:r>
      <w:r w:rsidR="00AE074C" w:rsidRPr="00AE074C">
        <w:rPr>
          <w:sz w:val="26"/>
          <w:szCs w:val="26"/>
        </w:rPr>
        <w:t>заместителя начальника отдела.</w:t>
      </w:r>
    </w:p>
    <w:p w:rsidR="00BA04F9" w:rsidRPr="00467E31" w:rsidRDefault="00BA04F9" w:rsidP="00BA04F9">
      <w:pPr>
        <w:ind w:firstLine="720"/>
        <w:rPr>
          <w:color w:val="FF0000"/>
          <w:sz w:val="26"/>
        </w:rPr>
      </w:pPr>
    </w:p>
    <w:p w:rsidR="00BA04F9" w:rsidRPr="00222F53" w:rsidRDefault="00BA04F9" w:rsidP="00BA04F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BA04F9" w:rsidRDefault="00BA04F9" w:rsidP="00BA04F9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BA04F9" w:rsidRPr="00335E38" w:rsidRDefault="00BA04F9" w:rsidP="00BA04F9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A04F9" w:rsidRPr="00E82F31" w:rsidRDefault="00BA04F9" w:rsidP="00BA04F9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</w:t>
      </w:r>
      <w:r w:rsidRPr="00E82F31">
        <w:rPr>
          <w:rFonts w:cs="Times New Roman"/>
          <w:sz w:val="27"/>
          <w:szCs w:val="27"/>
        </w:rPr>
        <w:lastRenderedPageBreak/>
        <w:t>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667628" w:rsidRPr="00A506D5" w:rsidRDefault="00667628" w:rsidP="00667628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667628" w:rsidRDefault="00667628" w:rsidP="00667628">
      <w:pPr>
        <w:spacing w:after="1" w:line="260" w:lineRule="atLeast"/>
        <w:ind w:firstLine="708"/>
        <w:rPr>
          <w:sz w:val="27"/>
          <w:szCs w:val="27"/>
        </w:rPr>
      </w:pPr>
      <w:r w:rsidRPr="00B060BA">
        <w:rPr>
          <w:sz w:val="27"/>
          <w:szCs w:val="27"/>
        </w:rPr>
        <w:t xml:space="preserve">6.4.1. В сфере законодательства Российской Федерации: 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667628" w:rsidRPr="00326252" w:rsidRDefault="00667628" w:rsidP="00667628">
      <w:pPr>
        <w:spacing w:after="1" w:line="260" w:lineRule="atLeast"/>
        <w:ind w:firstLine="283"/>
      </w:pPr>
      <w:r w:rsidRPr="00326252">
        <w:rPr>
          <w:rFonts w:cs="Times New Roman"/>
          <w:sz w:val="26"/>
        </w:rPr>
        <w:t>Трудовой кодекс Российской Федерации;</w:t>
      </w:r>
    </w:p>
    <w:p w:rsidR="00667628" w:rsidRPr="00326252" w:rsidRDefault="00667628" w:rsidP="00667628">
      <w:pPr>
        <w:spacing w:after="1" w:line="260" w:lineRule="atLeast"/>
        <w:ind w:firstLine="283"/>
      </w:pPr>
      <w:r w:rsidRPr="00326252">
        <w:rPr>
          <w:rFonts w:cs="Times New Roman"/>
          <w:sz w:val="26"/>
        </w:rPr>
        <w:t>Гражданский кодекс Российской Федерации;</w:t>
      </w:r>
    </w:p>
    <w:p w:rsidR="00667628" w:rsidRPr="00326252" w:rsidRDefault="00667628" w:rsidP="00667628">
      <w:pPr>
        <w:spacing w:after="1" w:line="260" w:lineRule="atLeast"/>
        <w:ind w:firstLine="283"/>
      </w:pPr>
      <w:r w:rsidRPr="00326252">
        <w:rPr>
          <w:rFonts w:cs="Times New Roman"/>
          <w:sz w:val="26"/>
        </w:rPr>
        <w:t>Земельный кодекс Российской Федерации;</w:t>
      </w:r>
    </w:p>
    <w:p w:rsidR="00667628" w:rsidRPr="00326252" w:rsidRDefault="00667628" w:rsidP="00667628">
      <w:pPr>
        <w:spacing w:after="1" w:line="260" w:lineRule="atLeast"/>
        <w:ind w:firstLine="283"/>
      </w:pPr>
      <w:r w:rsidRPr="00326252">
        <w:rPr>
          <w:rFonts w:cs="Times New Roman"/>
          <w:sz w:val="26"/>
        </w:rPr>
        <w:t>Жилищный кодекс Российской Федерации;</w:t>
      </w:r>
    </w:p>
    <w:p w:rsidR="00667628" w:rsidRPr="00326252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326252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326252">
          <w:rPr>
            <w:rFonts w:cs="Times New Roman"/>
            <w:sz w:val="26"/>
            <w:szCs w:val="26"/>
          </w:rPr>
          <w:t>кодекс</w:t>
        </w:r>
      </w:hyperlink>
      <w:r w:rsidRPr="00326252">
        <w:rPr>
          <w:rFonts w:cs="Times New Roman"/>
          <w:sz w:val="26"/>
          <w:szCs w:val="26"/>
        </w:rPr>
        <w:t xml:space="preserve"> Российской Федерации;</w:t>
      </w:r>
    </w:p>
    <w:p w:rsidR="00667628" w:rsidRPr="00326252" w:rsidRDefault="00667628" w:rsidP="00667628">
      <w:pPr>
        <w:spacing w:after="1" w:line="260" w:lineRule="atLeast"/>
        <w:ind w:firstLine="283"/>
        <w:rPr>
          <w:rFonts w:cs="Times New Roman"/>
          <w:sz w:val="26"/>
        </w:rPr>
      </w:pPr>
      <w:r w:rsidRPr="00326252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Федеральный закон от 2 октября 2007 г. № 229-ФЗ «Об исполнительном производстве»;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возвратам», 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326252">
        <w:rPr>
          <w:sz w:val="26"/>
          <w:szCs w:val="26"/>
        </w:rPr>
        <w:t>дств в б</w:t>
      </w:r>
      <w:proofErr w:type="gramEnd"/>
      <w:r w:rsidRPr="00326252">
        <w:rPr>
          <w:sz w:val="26"/>
          <w:szCs w:val="26"/>
        </w:rPr>
        <w:t>анке, а также по счетам лиц, указанных в пункте 11 статьи 76 Налогового кодекса Российской Федерации»;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proofErr w:type="gramStart"/>
      <w:r w:rsidRPr="00326252">
        <w:rPr>
          <w:sz w:val="26"/>
          <w:szCs w:val="26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</w:t>
      </w:r>
      <w:r w:rsidRPr="00326252">
        <w:rPr>
          <w:sz w:val="26"/>
          <w:szCs w:val="26"/>
        </w:rPr>
        <w:lastRenderedPageBreak/>
        <w:t>недоимки, задолженности по пеням и штрафам безнадежными к взысканию и об их списании, и порядка</w:t>
      </w:r>
      <w:proofErr w:type="gramEnd"/>
      <w:r w:rsidRPr="00326252">
        <w:rPr>
          <w:sz w:val="26"/>
          <w:szCs w:val="26"/>
        </w:rPr>
        <w:t xml:space="preserve"> списания </w:t>
      </w:r>
      <w:proofErr w:type="gramStart"/>
      <w:r w:rsidRPr="00326252">
        <w:rPr>
          <w:sz w:val="26"/>
          <w:szCs w:val="26"/>
        </w:rPr>
        <w:t>указанных</w:t>
      </w:r>
      <w:proofErr w:type="gramEnd"/>
      <w:r w:rsidRPr="00326252">
        <w:rPr>
          <w:sz w:val="26"/>
          <w:szCs w:val="26"/>
        </w:rPr>
        <w:t xml:space="preserve"> недоимки и задолженности»;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proofErr w:type="gramStart"/>
      <w:r w:rsidRPr="00326252">
        <w:rPr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326252">
        <w:rPr>
          <w:sz w:val="26"/>
          <w:szCs w:val="26"/>
        </w:rPr>
        <w:t>доначисленных</w:t>
      </w:r>
      <w:proofErr w:type="spellEnd"/>
      <w:proofErr w:type="gramEnd"/>
      <w:r w:rsidRPr="00326252">
        <w:rPr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326252" w:rsidRPr="00CF389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667628" w:rsidRPr="00B46DBF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667628" w:rsidRPr="00B46DBF">
          <w:rPr>
            <w:rFonts w:cs="Times New Roman"/>
            <w:sz w:val="26"/>
            <w:szCs w:val="26"/>
          </w:rPr>
          <w:t>Закон</w:t>
        </w:r>
      </w:hyperlink>
      <w:r w:rsidR="00667628" w:rsidRPr="00B46DBF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6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667628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667628" w:rsidRPr="00B46DBF">
          <w:rPr>
            <w:rFonts w:cs="Times New Roman"/>
            <w:sz w:val="26"/>
            <w:szCs w:val="26"/>
          </w:rPr>
          <w:t>постановление</w:t>
        </w:r>
      </w:hyperlink>
      <w:r w:rsidR="00667628" w:rsidRPr="00B46DBF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10048">
        <w:rPr>
          <w:rFonts w:cs="Times New Roman"/>
          <w:sz w:val="26"/>
          <w:szCs w:val="26"/>
        </w:rPr>
        <w:t>Федеральный закон от 02.10.2007 N 229-ФЗ (ред. от 17.10.2019) "Об исполнительном производстве"</w:t>
      </w:r>
      <w:r>
        <w:rPr>
          <w:rFonts w:cs="Times New Roman"/>
          <w:sz w:val="26"/>
          <w:szCs w:val="26"/>
        </w:rPr>
        <w:t>;</w:t>
      </w:r>
    </w:p>
    <w:p w:rsidR="00667628" w:rsidRPr="00B46DBF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667628" w:rsidRPr="00B46DBF">
          <w:rPr>
            <w:rFonts w:cs="Times New Roman"/>
            <w:sz w:val="26"/>
            <w:szCs w:val="26"/>
          </w:rPr>
          <w:t>Указ</w:t>
        </w:r>
      </w:hyperlink>
      <w:r w:rsidR="00667628" w:rsidRPr="00B46DBF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67628" w:rsidRPr="00B46DBF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r w:rsidR="00667628" w:rsidRPr="00B46DBF">
          <w:rPr>
            <w:rFonts w:cs="Times New Roman"/>
            <w:sz w:val="26"/>
            <w:szCs w:val="26"/>
          </w:rPr>
          <w:t>Указ</w:t>
        </w:r>
      </w:hyperlink>
      <w:r w:rsidR="00667628" w:rsidRPr="00B46DBF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667628" w:rsidRPr="00B46DBF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6" w:history="1">
        <w:proofErr w:type="gramStart"/>
        <w:r w:rsidR="00667628" w:rsidRPr="00B46DBF">
          <w:rPr>
            <w:rFonts w:cs="Times New Roman"/>
            <w:sz w:val="26"/>
            <w:szCs w:val="26"/>
          </w:rPr>
          <w:t>приказ</w:t>
        </w:r>
      </w:hyperlink>
      <w:r w:rsidR="00667628" w:rsidRPr="00B46DBF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67628" w:rsidRPr="00B46DBF">
        <w:rPr>
          <w:rFonts w:cs="Times New Roman"/>
          <w:sz w:val="26"/>
          <w:szCs w:val="26"/>
        </w:rPr>
        <w:t xml:space="preserve">, </w:t>
      </w:r>
      <w:proofErr w:type="gramStart"/>
      <w:r w:rsidR="00667628" w:rsidRPr="00B46DBF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67628" w:rsidRDefault="00667628" w:rsidP="00667628">
      <w:pPr>
        <w:spacing w:after="1" w:line="260" w:lineRule="atLeast"/>
        <w:ind w:firstLine="283"/>
        <w:rPr>
          <w:rFonts w:cs="Times New Roman"/>
          <w:sz w:val="26"/>
        </w:rPr>
      </w:pPr>
      <w:r w:rsidRPr="002664F4">
        <w:rPr>
          <w:rFonts w:cs="Times New Roman"/>
          <w:sz w:val="26"/>
        </w:rPr>
        <w:lastRenderedPageBreak/>
        <w:t>Договор о Евразийском экономическом союзе от 29 мая 2014 г.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Уголовный кодекс Российской Федерации </w:t>
      </w:r>
      <w:hyperlink r:id="rId27" w:history="1">
        <w:r w:rsidRPr="00CB6290">
          <w:rPr>
            <w:rFonts w:cs="Times New Roman"/>
            <w:sz w:val="26"/>
            <w:szCs w:val="26"/>
          </w:rPr>
          <w:t>(статья 172.1)</w:t>
        </w:r>
      </w:hyperlink>
      <w:r w:rsidRPr="00CB6290">
        <w:rPr>
          <w:rFonts w:cs="Times New Roman"/>
          <w:sz w:val="26"/>
          <w:szCs w:val="26"/>
        </w:rPr>
        <w:t>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28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29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22 апреля 1996 г. N 39-ФЗ "О рынке ценных бумаг";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0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29 ноября 2001 г. N 156-ФЗ "Об инвестиционных фондах";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1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10 июля 2002 г. N 86-ФЗ "О Центральном банке Российской Федерации (Банке России)";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2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3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23 декабря 2003 г. N 177-ФЗ "О страховании вкладов физических лиц в банках Российской Федерации";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4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1 декабря 2007 г. N 315-ФЗ "О саморегулируемых организациях";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5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30 декабря 2008 г. N 307-ФЗ "Об аудиторской деятельности";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6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27 июня 2011 г. N 161-ФЗ "О национальной платежной системе";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667628" w:rsidRPr="00CB6290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7" w:history="1">
        <w:r w:rsidR="00667628" w:rsidRPr="00CB6290">
          <w:rPr>
            <w:rFonts w:cs="Times New Roman"/>
            <w:sz w:val="26"/>
            <w:szCs w:val="26"/>
          </w:rPr>
          <w:t>постановление</w:t>
        </w:r>
      </w:hyperlink>
      <w:r w:rsidR="00667628" w:rsidRPr="00CB6290">
        <w:rPr>
          <w:rFonts w:cs="Times New Roman"/>
          <w:sz w:val="26"/>
          <w:szCs w:val="26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</w:t>
      </w:r>
    </w:p>
    <w:p w:rsidR="00667628" w:rsidRPr="00CB6290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667628" w:rsidRPr="00CB6290">
          <w:rPr>
            <w:rFonts w:cs="Times New Roman"/>
            <w:sz w:val="26"/>
            <w:szCs w:val="26"/>
          </w:rPr>
          <w:t>постановление</w:t>
        </w:r>
      </w:hyperlink>
      <w:r w:rsidR="00667628" w:rsidRPr="00CB6290">
        <w:rPr>
          <w:rFonts w:cs="Times New Roman"/>
          <w:sz w:val="26"/>
          <w:szCs w:val="26"/>
        </w:rPr>
        <w:t xml:space="preserve">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</w:t>
      </w:r>
    </w:p>
    <w:p w:rsidR="00667628" w:rsidRPr="00CB6290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667628" w:rsidRPr="00CB6290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Минфина России от 29 декабря 2009 г. N 146н "О создании совета по аудиторской деятельности и его рабочего состава";</w:t>
      </w:r>
    </w:p>
    <w:p w:rsidR="00667628" w:rsidRPr="00CB6290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667628" w:rsidRPr="00CB6290">
          <w:rPr>
            <w:rFonts w:cs="Times New Roman"/>
            <w:sz w:val="26"/>
            <w:szCs w:val="26"/>
          </w:rPr>
          <w:t>приказом</w:t>
        </w:r>
      </w:hyperlink>
      <w:r w:rsidR="00667628" w:rsidRPr="00CB6290">
        <w:rPr>
          <w:rFonts w:cs="Times New Roman"/>
          <w:sz w:val="26"/>
          <w:szCs w:val="26"/>
        </w:rPr>
        <w:t xml:space="preserve"> Минфина России от 14 ноября 2012 г. N 145н "О совете по стандартам бухгалтерского учета".</w:t>
      </w:r>
    </w:p>
    <w:p w:rsidR="00667628" w:rsidRPr="00CB6290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667628" w:rsidRPr="00CB6290">
          <w:rPr>
            <w:rFonts w:cs="Times New Roman"/>
            <w:sz w:val="26"/>
            <w:szCs w:val="26"/>
          </w:rPr>
          <w:t>Соглашение</w:t>
        </w:r>
      </w:hyperlink>
      <w:r w:rsidR="00667628" w:rsidRPr="00CB6290">
        <w:rPr>
          <w:rFonts w:cs="Times New Roman"/>
          <w:sz w:val="26"/>
          <w:szCs w:val="26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667628" w:rsidRPr="00CB6290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</w:p>
    <w:p w:rsidR="00667628" w:rsidRPr="00CB6290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667628" w:rsidRPr="00CB6290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ФНС России от 28 сентября 2010 г. N ММВ-7-8/469@ "Об утверждении </w:t>
      </w:r>
      <w:proofErr w:type="gramStart"/>
      <w:r w:rsidR="00667628" w:rsidRPr="00CB6290">
        <w:rPr>
          <w:rFonts w:cs="Times New Roman"/>
          <w:sz w:val="26"/>
          <w:szCs w:val="26"/>
        </w:rPr>
        <w:t>Порядка изменения срока уплаты налога</w:t>
      </w:r>
      <w:proofErr w:type="gramEnd"/>
      <w:r w:rsidR="00667628" w:rsidRPr="00CB6290">
        <w:rPr>
          <w:rFonts w:cs="Times New Roman"/>
          <w:sz w:val="26"/>
          <w:szCs w:val="26"/>
        </w:rPr>
        <w:t xml:space="preserve"> и сбора, а также пени и штрафа налоговыми органами";</w:t>
      </w:r>
    </w:p>
    <w:p w:rsidR="00667628" w:rsidRPr="00CB6290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proofErr w:type="gramStart"/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667628" w:rsidRPr="00CB6290">
        <w:rPr>
          <w:rFonts w:cs="Times New Roman"/>
          <w:sz w:val="26"/>
          <w:szCs w:val="26"/>
        </w:rPr>
        <w:t xml:space="preserve">, и порядка списания </w:t>
      </w:r>
      <w:proofErr w:type="gramStart"/>
      <w:r w:rsidR="00667628" w:rsidRPr="00CB6290">
        <w:rPr>
          <w:rFonts w:cs="Times New Roman"/>
          <w:sz w:val="26"/>
          <w:szCs w:val="26"/>
        </w:rPr>
        <w:t>указанных</w:t>
      </w:r>
      <w:proofErr w:type="gramEnd"/>
      <w:r w:rsidR="00667628" w:rsidRPr="00CB6290">
        <w:rPr>
          <w:rFonts w:cs="Times New Roman"/>
          <w:sz w:val="26"/>
          <w:szCs w:val="26"/>
        </w:rPr>
        <w:t xml:space="preserve"> недоимки и задолженности";</w:t>
      </w:r>
    </w:p>
    <w:p w:rsidR="00667628" w:rsidRPr="00CB6290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7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667628" w:rsidRPr="00CB6290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8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667628" w:rsidRPr="00CB6290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9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B6532A" w:rsidRPr="00CB6290" w:rsidRDefault="003D7F51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0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BA04F9" w:rsidRPr="00DC1CF0" w:rsidRDefault="00BA04F9" w:rsidP="00BA04F9">
      <w:pPr>
        <w:pStyle w:val="a7"/>
        <w:spacing w:after="0" w:line="240" w:lineRule="auto"/>
        <w:ind w:left="0" w:firstLine="708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 w:rsidRPr="00DC1CF0">
        <w:rPr>
          <w:rFonts w:ascii="Times New Roman" w:eastAsiaTheme="minorHAnsi" w:hAnsi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6252" w:rsidRDefault="00881BE3" w:rsidP="00326252">
      <w:pPr>
        <w:widowControl w:val="0"/>
        <w:rPr>
          <w:sz w:val="26"/>
        </w:rPr>
      </w:pPr>
      <w:r w:rsidRPr="00CB6290">
        <w:rPr>
          <w:rFonts w:cs="Times New Roman"/>
          <w:sz w:val="26"/>
          <w:szCs w:val="26"/>
        </w:rPr>
        <w:t>6.4.2. </w:t>
      </w:r>
      <w:proofErr w:type="gramStart"/>
      <w:r w:rsidRPr="00CB6290">
        <w:rPr>
          <w:rFonts w:cs="Times New Roman"/>
          <w:sz w:val="26"/>
          <w:szCs w:val="26"/>
        </w:rPr>
        <w:t xml:space="preserve">Иные профессиональные знания: </w:t>
      </w:r>
      <w:r w:rsidR="00326252" w:rsidRPr="00B5242C">
        <w:rPr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326252">
        <w:rPr>
          <w:sz w:val="26"/>
          <w:szCs w:val="26"/>
        </w:rPr>
        <w:t xml:space="preserve"> </w:t>
      </w:r>
      <w:r w:rsidR="00326252" w:rsidRPr="00B5242C">
        <w:rPr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  <w:r w:rsidR="00326252">
        <w:rPr>
          <w:sz w:val="26"/>
          <w:szCs w:val="26"/>
        </w:rPr>
        <w:t xml:space="preserve"> </w:t>
      </w:r>
      <w:r w:rsidR="00326252" w:rsidRPr="00B5242C">
        <w:rPr>
          <w:sz w:val="26"/>
          <w:szCs w:val="26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="00326252">
        <w:rPr>
          <w:sz w:val="26"/>
          <w:szCs w:val="26"/>
        </w:rPr>
        <w:t xml:space="preserve"> </w:t>
      </w:r>
      <w:r w:rsidR="00326252" w:rsidRPr="00B5242C">
        <w:rPr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326252">
        <w:rPr>
          <w:sz w:val="26"/>
          <w:szCs w:val="26"/>
        </w:rPr>
        <w:t xml:space="preserve"> </w:t>
      </w:r>
      <w:r w:rsidR="00326252" w:rsidRPr="00B5242C">
        <w:rPr>
          <w:sz w:val="26"/>
          <w:szCs w:val="26"/>
        </w:rPr>
        <w:t>понятие и меры принудительного взыскания задолженности;</w:t>
      </w:r>
      <w:r w:rsidR="00326252">
        <w:rPr>
          <w:sz w:val="26"/>
          <w:szCs w:val="26"/>
        </w:rPr>
        <w:t xml:space="preserve"> </w:t>
      </w:r>
      <w:r w:rsidR="00326252" w:rsidRPr="00B5242C">
        <w:rPr>
          <w:sz w:val="26"/>
          <w:szCs w:val="26"/>
        </w:rPr>
        <w:t>порядок принятия обеспечительных мер;</w:t>
      </w:r>
      <w:r w:rsidR="00326252">
        <w:rPr>
          <w:sz w:val="26"/>
          <w:szCs w:val="26"/>
        </w:rPr>
        <w:t xml:space="preserve"> </w:t>
      </w:r>
      <w:r w:rsidR="00326252" w:rsidRPr="00B5242C">
        <w:rPr>
          <w:sz w:val="26"/>
          <w:szCs w:val="26"/>
        </w:rPr>
        <w:t>порядок представления сведений об отсутствии задолженности.</w:t>
      </w:r>
    </w:p>
    <w:p w:rsidR="00B6532A" w:rsidRPr="00A46ED8" w:rsidRDefault="00B6532A" w:rsidP="0013504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A46ED8">
        <w:rPr>
          <w:rFonts w:cs="Times New Roman"/>
          <w:sz w:val="26"/>
          <w:szCs w:val="26"/>
        </w:rPr>
        <w:t>6.5. </w:t>
      </w:r>
      <w:proofErr w:type="gramStart"/>
      <w:r w:rsidRPr="00A46ED8">
        <w:rPr>
          <w:rFonts w:cs="Times New Roman"/>
          <w:sz w:val="26"/>
          <w:szCs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A46ED8">
        <w:rPr>
          <w:rFonts w:cs="Times New Roman"/>
          <w:sz w:val="26"/>
          <w:szCs w:val="26"/>
        </w:rPr>
        <w:t xml:space="preserve"> </w:t>
      </w:r>
      <w:proofErr w:type="gramStart"/>
      <w:r w:rsidRPr="00A46ED8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</w:t>
      </w:r>
      <w:proofErr w:type="gramEnd"/>
      <w:r w:rsidRPr="00A46ED8">
        <w:rPr>
          <w:rFonts w:cs="Times New Roman"/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документооборота; общие требования к оформлению документов; </w:t>
      </w:r>
    </w:p>
    <w:p w:rsidR="00BA04F9" w:rsidRPr="00A46ED8" w:rsidRDefault="00BA04F9" w:rsidP="00BA04F9">
      <w:pPr>
        <w:pStyle w:val="aa"/>
        <w:ind w:firstLine="708"/>
        <w:jc w:val="both"/>
        <w:rPr>
          <w:rFonts w:cs="Times New Roman"/>
          <w:sz w:val="26"/>
          <w:szCs w:val="26"/>
        </w:rPr>
      </w:pPr>
      <w:r w:rsidRPr="00A46ED8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A46ED8">
        <w:rPr>
          <w:rFonts w:ascii="Times New Roman" w:hAnsi="Times New Roman" w:cs="Times New Roman"/>
          <w:sz w:val="28"/>
          <w:szCs w:val="28"/>
        </w:rPr>
        <w:t>.</w:t>
      </w:r>
      <w:r w:rsidRPr="00A46ED8">
        <w:rPr>
          <w:rFonts w:cs="Times New Roman"/>
          <w:sz w:val="26"/>
          <w:szCs w:val="26"/>
        </w:rPr>
        <w:t xml:space="preserve"> </w:t>
      </w:r>
    </w:p>
    <w:p w:rsidR="00B6532A" w:rsidRPr="00A46ED8" w:rsidRDefault="00B6532A" w:rsidP="00B6532A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A46ED8">
        <w:rPr>
          <w:rFonts w:cs="Times New Roman"/>
          <w:sz w:val="26"/>
          <w:szCs w:val="26"/>
        </w:rPr>
        <w:t>6.7. Наличие профессиональных умений: экспертиза проектов нормативных правовых актов.</w:t>
      </w:r>
    </w:p>
    <w:p w:rsidR="00B6532A" w:rsidRPr="00A46ED8" w:rsidRDefault="00B6532A" w:rsidP="00B6532A">
      <w:pPr>
        <w:spacing w:after="1" w:line="280" w:lineRule="atLeast"/>
        <w:rPr>
          <w:rFonts w:cs="Times New Roman"/>
          <w:sz w:val="26"/>
          <w:szCs w:val="26"/>
        </w:rPr>
      </w:pPr>
      <w:r w:rsidRPr="00A46ED8">
        <w:rPr>
          <w:rFonts w:cs="Times New Roman"/>
          <w:sz w:val="26"/>
          <w:szCs w:val="26"/>
        </w:rPr>
        <w:lastRenderedPageBreak/>
        <w:t>6.8. </w:t>
      </w:r>
      <w:proofErr w:type="gramStart"/>
      <w:r w:rsidRPr="00A46ED8">
        <w:rPr>
          <w:rFonts w:cs="Times New Roman"/>
          <w:sz w:val="26"/>
          <w:szCs w:val="26"/>
        </w:rPr>
        <w:t>Наличие функциональных умений:  подготовка методических рекомендаций, разъяснений; подготовка аналитических, информационных и других материалов; организация и проведение мониторин</w:t>
      </w:r>
      <w:r w:rsidR="00F02A20" w:rsidRPr="00A46ED8">
        <w:rPr>
          <w:rFonts w:cs="Times New Roman"/>
          <w:sz w:val="26"/>
          <w:szCs w:val="26"/>
        </w:rPr>
        <w:t xml:space="preserve">га применения законодательства; </w:t>
      </w:r>
      <w:r w:rsidRPr="00A46ED8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оформление реквизитов документов; ведение телефонных разговоров; организация подготовки разъяснений гражданам и организациям;</w:t>
      </w:r>
      <w:proofErr w:type="gramEnd"/>
      <w:r w:rsidRPr="00A46ED8">
        <w:rPr>
          <w:rFonts w:cs="Times New Roman"/>
          <w:sz w:val="26"/>
          <w:szCs w:val="26"/>
        </w:rPr>
        <w:t xml:space="preserve"> взыскание задолженности за счет имущества  в соответствии со статьей 47 Налогового кодекса Российской Федерации в отношении налогоплательщиков, состоящих на налоговом учете;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Кодекса; проведение мероприятий по выявлению оснований для привлечения к уголовной ответственности по ст. 199.2 Уголовного Кодекса Российской Федерации; направление запросов в регистрирующие органы о наличии имущества у  должников</w:t>
      </w:r>
      <w:proofErr w:type="gramStart"/>
      <w:r w:rsidRPr="00A46ED8">
        <w:rPr>
          <w:rFonts w:cs="Times New Roman"/>
          <w:sz w:val="26"/>
          <w:szCs w:val="26"/>
        </w:rPr>
        <w:t>.</w:t>
      </w:r>
      <w:proofErr w:type="gramEnd"/>
      <w:r w:rsidRPr="00A46ED8">
        <w:rPr>
          <w:rFonts w:cs="Times New Roman"/>
          <w:sz w:val="26"/>
          <w:szCs w:val="26"/>
        </w:rPr>
        <w:t xml:space="preserve"> </w:t>
      </w:r>
      <w:proofErr w:type="gramStart"/>
      <w:r w:rsidRPr="00A46ED8">
        <w:rPr>
          <w:rFonts w:cs="Times New Roman"/>
          <w:sz w:val="26"/>
          <w:szCs w:val="26"/>
        </w:rPr>
        <w:t>в</w:t>
      </w:r>
      <w:proofErr w:type="gramEnd"/>
      <w:r w:rsidRPr="00A46ED8">
        <w:rPr>
          <w:rFonts w:cs="Times New Roman"/>
          <w:sz w:val="26"/>
          <w:szCs w:val="26"/>
        </w:rPr>
        <w:t xml:space="preserve">ынесение постановлений о взыскании задолженности за счет имущества должников, состоящих на налоговом учете на территории Ставропольского края и их направление в структурные подразделения службы судебных приставов в электронном виде; </w:t>
      </w:r>
      <w:proofErr w:type="gramStart"/>
      <w:r w:rsidRPr="00A46ED8">
        <w:rPr>
          <w:rFonts w:cs="Times New Roman"/>
          <w:sz w:val="26"/>
          <w:szCs w:val="26"/>
        </w:rPr>
        <w:t>контроль за</w:t>
      </w:r>
      <w:proofErr w:type="gramEnd"/>
      <w:r w:rsidRPr="00A46ED8">
        <w:rPr>
          <w:rFonts w:cs="Times New Roman"/>
          <w:sz w:val="26"/>
          <w:szCs w:val="26"/>
        </w:rPr>
        <w:t xml:space="preserve"> отправкой постановлений, их получением структурными подразделениями, получением протоколов и входящей корреспонденции из структурных подразделений службы судебных приставов; контроль исполнения постановлений налоговых органов об обращении взыскания налога или сбора за счет имущества, а также о наложении ареста на имущество налогоплательщика-организации и индивидуального предпринимателя.</w:t>
      </w:r>
    </w:p>
    <w:p w:rsidR="00B6532A" w:rsidRPr="00A46ED8" w:rsidRDefault="00B6532A" w:rsidP="00B6532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A04F9" w:rsidRPr="00F04530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F04530" w:rsidRDefault="00BA04F9" w:rsidP="00BA04F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BA04F9" w:rsidRPr="00F04530" w:rsidRDefault="00BA04F9" w:rsidP="00BA04F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="00B6532A">
        <w:rPr>
          <w:rFonts w:cs="Times New Roman"/>
          <w:sz w:val="26"/>
          <w:szCs w:val="26"/>
        </w:rPr>
        <w:t>урегулирования задолженности</w:t>
      </w:r>
      <w:r w:rsidR="006E352D">
        <w:rPr>
          <w:rFonts w:cs="Times New Roman"/>
          <w:sz w:val="26"/>
          <w:szCs w:val="26"/>
        </w:rPr>
        <w:t xml:space="preserve"> № 3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>участвовать в выполнении мероприятий, предусмотренных планом работы отдела, обеспечивать их исполнение;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 xml:space="preserve">формировать решения и постановления о взыскании налога, сбора, а также пени за счет имущества налогоплательщика – организации или налогового агента – организации, индивидуального предпринимателя, </w:t>
      </w:r>
      <w:proofErr w:type="gramStart"/>
      <w:r w:rsidRPr="00F075CB">
        <w:rPr>
          <w:rFonts w:cs="Times New Roman"/>
          <w:sz w:val="26"/>
          <w:szCs w:val="26"/>
        </w:rPr>
        <w:t>состоящих</w:t>
      </w:r>
      <w:proofErr w:type="gramEnd"/>
      <w:r w:rsidRPr="00F075CB">
        <w:rPr>
          <w:rFonts w:cs="Times New Roman"/>
          <w:sz w:val="26"/>
          <w:szCs w:val="26"/>
        </w:rPr>
        <w:t xml:space="preserve"> на налоговом учете на территории Ставропольского края;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F075CB">
        <w:rPr>
          <w:rFonts w:cs="Times New Roman"/>
          <w:sz w:val="26"/>
          <w:szCs w:val="26"/>
        </w:rPr>
        <w:t>контроль за</w:t>
      </w:r>
      <w:proofErr w:type="gramEnd"/>
      <w:r w:rsidRPr="00F075CB">
        <w:rPr>
          <w:rFonts w:cs="Times New Roman"/>
          <w:sz w:val="26"/>
          <w:szCs w:val="26"/>
        </w:rPr>
        <w:t xml:space="preserve"> отправкой постановлений о взыскании за счет имущества, их получением службой судебных приставов, получением протоколов;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>контролировать исполнение постановлений налоговых органов об обращении взыскания налога или сбора за счет имущества, а также о наложении ареста на имущество налогоплательщика - организации и индивидуального предпринимателя;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lastRenderedPageBreak/>
        <w:t>осуществлять взаимодействие со службой судебных приставов, проводить сверки статистических показателей по исполнению постановлений Инспекции и судебных актов о взыскании задолженности, направленных для принудительного исполнения в структурные подразделения УФССП по СК;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>осуществлять мониторинг полноты применения мер принудительного взыскания за счет имущества налогоплательщика – организации или налогового агента – организации, индивидуального предпринимателя;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 xml:space="preserve">осуществлять взаимодействие </w:t>
      </w:r>
      <w:proofErr w:type="gramStart"/>
      <w:r w:rsidRPr="00F075CB">
        <w:rPr>
          <w:rFonts w:cs="Times New Roman"/>
          <w:sz w:val="26"/>
          <w:szCs w:val="26"/>
        </w:rPr>
        <w:t>с Инспекциями края по взысканию задолженности за счет имущества в соответствии со статьей</w:t>
      </w:r>
      <w:proofErr w:type="gramEnd"/>
      <w:r w:rsidRPr="00F075CB">
        <w:rPr>
          <w:rFonts w:cs="Times New Roman"/>
          <w:sz w:val="26"/>
          <w:szCs w:val="26"/>
        </w:rPr>
        <w:t xml:space="preserve"> 47 Кодекса, в том числе путем направления письменных поручений;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>заполнять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- организации, индивидуального предпринимателя или налогового агента - организации, индивидуального предпринимателя в соответствии со статьей 47 НК РФ»;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ab/>
        <w:t xml:space="preserve">формирование списка </w:t>
      </w:r>
      <w:proofErr w:type="gramStart"/>
      <w:r w:rsidRPr="00F075CB">
        <w:rPr>
          <w:rFonts w:cs="Times New Roman"/>
          <w:sz w:val="26"/>
          <w:szCs w:val="26"/>
        </w:rPr>
        <w:t>налогоплательщиков-юридических</w:t>
      </w:r>
      <w:proofErr w:type="gramEnd"/>
      <w:r w:rsidRPr="00F075CB">
        <w:rPr>
          <w:rFonts w:cs="Times New Roman"/>
          <w:sz w:val="26"/>
          <w:szCs w:val="26"/>
        </w:rPr>
        <w:t xml:space="preserve"> лиц (не находящихся в процедурах банкротства), в отношении которых вынесено решение о взыскании за счет денежных средств и имеются сведения об имуществе;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ab/>
        <w:t>организация взаимодействия с налоговыми органами Ставропольского края             и органами прокуратуры по проведению мероприятий наложения ареста на имущество налогоплательщика (должника) в соответствии со статьей 77 Налогового кодекса РФ;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>своевременная подготовка и проведение мероприятий по наложению ареста на имущество налогоплательщик</w:t>
      </w:r>
      <w:proofErr w:type="gramStart"/>
      <w:r w:rsidRPr="00F075CB">
        <w:rPr>
          <w:rFonts w:cs="Times New Roman"/>
          <w:sz w:val="26"/>
          <w:szCs w:val="26"/>
        </w:rPr>
        <w:t>а-</w:t>
      </w:r>
      <w:proofErr w:type="gramEnd"/>
      <w:r w:rsidRPr="00F075CB">
        <w:rPr>
          <w:rFonts w:cs="Times New Roman"/>
          <w:sz w:val="26"/>
          <w:szCs w:val="26"/>
        </w:rPr>
        <w:t xml:space="preserve"> должника в соответствии со статьей 77 Налогового кодекса РФ и письма ФНС России от 02.02.2016 № ГД-58/124дсп@ «О действиях налоговых органов, направленных на повышение эффективности взыскания задолженности с юридических лиц и индивидуальных предпринимателей»;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>контроль за исполнением постановлений налогового органа об аресте имущества налогоплательщик</w:t>
      </w:r>
      <w:proofErr w:type="gramStart"/>
      <w:r w:rsidRPr="00F075CB">
        <w:rPr>
          <w:rFonts w:cs="Times New Roman"/>
          <w:sz w:val="26"/>
          <w:szCs w:val="26"/>
        </w:rPr>
        <w:t>а–</w:t>
      </w:r>
      <w:proofErr w:type="gramEnd"/>
      <w:r w:rsidRPr="00F075CB">
        <w:rPr>
          <w:rFonts w:cs="Times New Roman"/>
          <w:sz w:val="26"/>
          <w:szCs w:val="26"/>
        </w:rPr>
        <w:t xml:space="preserve"> организации;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proofErr w:type="gramStart"/>
      <w:r w:rsidRPr="00F075CB">
        <w:rPr>
          <w:rFonts w:cs="Times New Roman"/>
          <w:sz w:val="26"/>
          <w:szCs w:val="26"/>
        </w:rPr>
        <w:t>контроль за</w:t>
      </w:r>
      <w:proofErr w:type="gramEnd"/>
      <w:r w:rsidRPr="00F075CB">
        <w:rPr>
          <w:rFonts w:cs="Times New Roman"/>
          <w:sz w:val="26"/>
          <w:szCs w:val="26"/>
        </w:rPr>
        <w:t xml:space="preserve"> правильностью отражения списанной задолженности                              в информационном ресурсе «Журнал принудительного взыскания» и статистической отчетности;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 xml:space="preserve">организация работы </w:t>
      </w:r>
      <w:proofErr w:type="gramStart"/>
      <w:r w:rsidRPr="00F075CB">
        <w:rPr>
          <w:rFonts w:cs="Times New Roman"/>
          <w:sz w:val="26"/>
          <w:szCs w:val="26"/>
        </w:rPr>
        <w:t>по списанию задолженности для реализации полномочий при осуществлении в установленном порядке функций по подготовке</w:t>
      </w:r>
      <w:proofErr w:type="gramEnd"/>
      <w:r w:rsidRPr="00F075CB">
        <w:rPr>
          <w:rFonts w:cs="Times New Roman"/>
          <w:sz w:val="26"/>
          <w:szCs w:val="26"/>
        </w:rPr>
        <w:t xml:space="preserve"> решений о списании задолженности в рамках 59 статьи Налогового кодекса РФ;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 xml:space="preserve">своевременное формирование и анализ списка </w:t>
      </w:r>
      <w:proofErr w:type="gramStart"/>
      <w:r w:rsidRPr="00F075CB">
        <w:rPr>
          <w:rFonts w:cs="Times New Roman"/>
          <w:sz w:val="26"/>
          <w:szCs w:val="26"/>
        </w:rPr>
        <w:t>налогоплательщиков-юридических</w:t>
      </w:r>
      <w:proofErr w:type="gramEnd"/>
      <w:r w:rsidRPr="00F075CB">
        <w:rPr>
          <w:rFonts w:cs="Times New Roman"/>
          <w:sz w:val="26"/>
          <w:szCs w:val="26"/>
        </w:rPr>
        <w:t xml:space="preserve"> лиц и индивидуальных предпринимателей, в отношении которых направлены и не оплачены требования об уплате налогов (за исключением приостановленной к взысканию задолженности) в целях выполнения возложенных задач по применению мер уголовного преследования в соответствии со статьей 199.2 Уголовного Кодекса РФ;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>подготовка материалов для направления в правоохранительные органы, содержащих сведения, позволяющие предполагать совершение налогоплательщиком преступления, предусмотренного ст.ст.199.1,  199.2 Уголовного кодекса РФ;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>информирование органов прокуратуры по месту фактического нахождения налогоплательщика (его структурного подразделения, филиала) обо всех материалах, направленных в территориальный орган Следственного комитета для решения вопроса о возбуждении уголовного дела о налоговом преступлении;</w:t>
      </w:r>
    </w:p>
    <w:p w:rsidR="00F075CB" w:rsidRDefault="00F075CB" w:rsidP="00F075CB">
      <w:pPr>
        <w:rPr>
          <w:rFonts w:cs="Times New Roman"/>
          <w:sz w:val="26"/>
          <w:szCs w:val="26"/>
        </w:rPr>
      </w:pPr>
      <w:proofErr w:type="gramStart"/>
      <w:r w:rsidRPr="00F075CB">
        <w:rPr>
          <w:rFonts w:cs="Times New Roman"/>
          <w:sz w:val="26"/>
          <w:szCs w:val="26"/>
        </w:rPr>
        <w:t>контроль за</w:t>
      </w:r>
      <w:proofErr w:type="gramEnd"/>
      <w:r w:rsidRPr="00F075CB">
        <w:rPr>
          <w:rFonts w:cs="Times New Roman"/>
          <w:sz w:val="26"/>
          <w:szCs w:val="26"/>
        </w:rPr>
        <w:t xml:space="preserve"> своевременностью получения информации о результатах рассмотрения следственными органами направленных материалов, проведение анализ указанных следователем оснований для отказа в возбуждении уголовного дела                 </w:t>
      </w:r>
      <w:r w:rsidRPr="00F075CB">
        <w:rPr>
          <w:rFonts w:cs="Times New Roman"/>
          <w:sz w:val="26"/>
          <w:szCs w:val="26"/>
        </w:rPr>
        <w:lastRenderedPageBreak/>
        <w:t>и принятие при необходимости мер по обжалованию постановлений следственных органов об отказе в возбуждении уголовного дела или его прекращения;</w:t>
      </w:r>
    </w:p>
    <w:p w:rsidR="00B6532A" w:rsidRPr="00B6532A" w:rsidRDefault="00B6532A" w:rsidP="00F075CB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формировать отчетность, исполнять контрольные задания  УФНС России по Ставропольскому краю.</w:t>
      </w:r>
    </w:p>
    <w:p w:rsidR="00B6532A" w:rsidRPr="00B6532A" w:rsidRDefault="00B6532A" w:rsidP="00B6532A">
      <w:pPr>
        <w:ind w:firstLine="708"/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использовать программу «СЭД-ИФНС» в качестве «Исполнителя».</w:t>
      </w:r>
    </w:p>
    <w:p w:rsidR="00BA04F9" w:rsidRDefault="00BA04F9" w:rsidP="00BA04F9">
      <w:pPr>
        <w:ind w:firstLine="540"/>
        <w:rPr>
          <w:sz w:val="26"/>
        </w:rPr>
      </w:pPr>
      <w:r w:rsidRPr="00B6532A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</w:t>
      </w:r>
      <w:r w:rsidRPr="00662DD6">
        <w:rPr>
          <w:sz w:val="26"/>
        </w:rPr>
        <w:t xml:space="preserve">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.</w:t>
      </w:r>
    </w:p>
    <w:p w:rsidR="00BA04F9" w:rsidRPr="00022C75" w:rsidRDefault="00BA04F9" w:rsidP="00BA04F9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52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2008 № 273-ФЗ "О противодействии </w:t>
      </w:r>
      <w:proofErr w:type="spellStart"/>
      <w:r w:rsidRPr="00022C75">
        <w:rPr>
          <w:rFonts w:cs="Times New Roman"/>
          <w:color w:val="000000" w:themeColor="text1"/>
          <w:sz w:val="26"/>
          <w:szCs w:val="26"/>
        </w:rPr>
        <w:t>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spellEnd"/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BA04F9" w:rsidRDefault="00BA04F9" w:rsidP="00BA04F9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53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 w:rsidR="00557511">
        <w:rPr>
          <w:color w:val="000000" w:themeColor="text1"/>
          <w:sz w:val="26"/>
          <w:szCs w:val="26"/>
        </w:rPr>
        <w:t xml:space="preserve"> </w:t>
      </w:r>
      <w:hyperlink r:id="rId54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2008 № 273-ФЗ "О противодействии </w:t>
      </w:r>
      <w:proofErr w:type="spellStart"/>
      <w:r w:rsidRPr="00022C75">
        <w:rPr>
          <w:rFonts w:cs="Times New Roman"/>
          <w:color w:val="000000" w:themeColor="text1"/>
          <w:sz w:val="26"/>
          <w:szCs w:val="26"/>
        </w:rPr>
        <w:t>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spellEnd"/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BA04F9" w:rsidRPr="0006497A" w:rsidRDefault="00BA04F9" w:rsidP="00BA04F9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BA04F9" w:rsidRPr="008D264F" w:rsidRDefault="00BA04F9" w:rsidP="00BA04F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BA04F9" w:rsidRPr="008D264F" w:rsidRDefault="00BA04F9" w:rsidP="00BA04F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BA04F9" w:rsidRPr="008D264F" w:rsidRDefault="00BA04F9" w:rsidP="00BA04F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BA04F9" w:rsidRPr="008D264F" w:rsidRDefault="00BA04F9" w:rsidP="00BA04F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BA04F9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A04F9" w:rsidRPr="00101D17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BA04F9" w:rsidRPr="00101D17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BA04F9" w:rsidRPr="00101D17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BA04F9" w:rsidRPr="00101D17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A04F9" w:rsidRPr="00101D17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A04F9" w:rsidRPr="00CE4819" w:rsidRDefault="00BA04F9" w:rsidP="00BA04F9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A04F9" w:rsidRPr="006877ED" w:rsidRDefault="00BA04F9" w:rsidP="00BA04F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A04F9" w:rsidRDefault="00BA04F9" w:rsidP="00BA04F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A04F9" w:rsidRPr="00C229ED" w:rsidRDefault="00BA04F9" w:rsidP="00BA04F9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BA04F9" w:rsidRDefault="00BA04F9" w:rsidP="00BA04F9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lastRenderedPageBreak/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BA04F9" w:rsidRPr="006877ED" w:rsidRDefault="00BA04F9" w:rsidP="00BA04F9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A04F9" w:rsidRPr="00C7504B" w:rsidRDefault="00BA04F9" w:rsidP="00BA04F9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главный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BA04F9" w:rsidRPr="00C7504B" w:rsidRDefault="00BA04F9" w:rsidP="00BA04F9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A04F9" w:rsidRPr="00C7504B" w:rsidRDefault="00BA04F9" w:rsidP="00BA04F9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A04F9" w:rsidRPr="00C7504B" w:rsidRDefault="00BA04F9" w:rsidP="00BA04F9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 медицинское страхование в соответствии Федеральным законом № 79-ФЗ «О государственной гражданской службе Российской Федерации» и федеральным </w:t>
      </w:r>
      <w:r w:rsidRPr="00C7504B">
        <w:rPr>
          <w:sz w:val="26"/>
        </w:rPr>
        <w:lastRenderedPageBreak/>
        <w:t>законом о медицинском страховании государственных служащих Российской Федерации;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BA04F9" w:rsidRPr="007F6BF4" w:rsidRDefault="00BA04F9" w:rsidP="00BA04F9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="007D1ACC">
        <w:rPr>
          <w:sz w:val="26"/>
        </w:rPr>
        <w:t xml:space="preserve"> 01.10.2020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="007D1ACC">
        <w:rPr>
          <w:sz w:val="26"/>
        </w:rPr>
        <w:t xml:space="preserve"> </w:t>
      </w:r>
      <w:r w:rsidR="007D1ACC" w:rsidRPr="00B6532A">
        <w:rPr>
          <w:rFonts w:cs="Times New Roman"/>
          <w:sz w:val="26"/>
          <w:szCs w:val="26"/>
        </w:rPr>
        <w:t xml:space="preserve">урегулирования задолженности </w:t>
      </w:r>
      <w:r w:rsidR="007D1ACC">
        <w:rPr>
          <w:rFonts w:cs="Times New Roman"/>
          <w:sz w:val="26"/>
          <w:szCs w:val="26"/>
        </w:rPr>
        <w:t>№ 3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proofErr w:type="gramEnd"/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BA04F9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6E352D">
        <w:rPr>
          <w:rFonts w:cs="Times New Roman"/>
          <w:sz w:val="26"/>
          <w:szCs w:val="26"/>
        </w:rPr>
        <w:t xml:space="preserve"> 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BA04F9" w:rsidRPr="00C82AD0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главный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BA04F9" w:rsidRPr="003C4D68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A04F9" w:rsidRPr="003C4D68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A04F9" w:rsidRPr="003C4D68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A04F9" w:rsidRDefault="00BA04F9" w:rsidP="00BA04F9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A04F9" w:rsidRPr="007F6BF4" w:rsidRDefault="00BA04F9" w:rsidP="00BA04F9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BA04F9" w:rsidRPr="003C4D68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A04F9" w:rsidRPr="003C4D68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A04F9" w:rsidRDefault="00BA04F9" w:rsidP="00BA04F9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BA04F9" w:rsidRDefault="00BA04F9" w:rsidP="00BA04F9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BA04F9" w:rsidRPr="003C4D68" w:rsidRDefault="00BA04F9" w:rsidP="00BA04F9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A04F9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 xml:space="preserve">иных должностных обязанностей, предусмотренных </w:t>
      </w:r>
      <w:r w:rsidRPr="003C4D68">
        <w:rPr>
          <w:rFonts w:cs="Times New Roman"/>
          <w:sz w:val="26"/>
          <w:szCs w:val="26"/>
        </w:rPr>
        <w:lastRenderedPageBreak/>
        <w:t>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BA04F9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BA04F9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BA04F9" w:rsidRPr="00222F53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BA04F9" w:rsidRPr="000631CE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Default="00BA04F9" w:rsidP="00BA04F9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BA04F9" w:rsidRPr="006D6A71" w:rsidRDefault="00BA04F9" w:rsidP="00BA04F9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BA04F9" w:rsidRPr="0091065C" w:rsidRDefault="00BA04F9" w:rsidP="00BA04F9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A04F9" w:rsidRPr="00E6015C" w:rsidRDefault="00BA04F9" w:rsidP="00BA04F9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BA04F9" w:rsidRPr="00E6015C" w:rsidRDefault="00BA04F9" w:rsidP="00BA04F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BA04F9" w:rsidRPr="00E6015C" w:rsidRDefault="00BA04F9" w:rsidP="00BA04F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A04F9" w:rsidRPr="00E6015C" w:rsidRDefault="00BA04F9" w:rsidP="00BA04F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BA04F9" w:rsidRPr="00E6015C" w:rsidRDefault="00BA04F9" w:rsidP="00BA04F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A36375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главный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A36375" w:rsidRDefault="00BA04F9" w:rsidP="00BA04F9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6E352D">
        <w:rPr>
          <w:rFonts w:cs="Times New Roman"/>
          <w:sz w:val="26"/>
          <w:szCs w:val="26"/>
        </w:rPr>
        <w:t xml:space="preserve"> 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разработка и оценка возможных вариантов, выбор наиболее приемлемого варианта;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BA04F9" w:rsidRPr="000B2E17" w:rsidRDefault="00BA04F9" w:rsidP="00BA04F9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BA04F9" w:rsidRPr="00C407EE" w:rsidRDefault="00BA04F9" w:rsidP="00BA04F9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BA04F9" w:rsidRPr="000B2E17" w:rsidRDefault="00BA04F9" w:rsidP="00BA04F9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BA04F9" w:rsidRDefault="00BA04F9" w:rsidP="00BA04F9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BA04F9" w:rsidRDefault="00BA04F9" w:rsidP="00BA04F9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BA04F9" w:rsidRPr="000B2E17" w:rsidRDefault="00BA04F9" w:rsidP="00BA04F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Default="00BA04F9" w:rsidP="00BA04F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A04F9" w:rsidRPr="00710A5E" w:rsidRDefault="00BA04F9" w:rsidP="00BA04F9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BA04F9" w:rsidRPr="00222F53" w:rsidRDefault="00BA04F9" w:rsidP="00BA04F9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BA04F9" w:rsidRPr="00D638AD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D638AD" w:rsidRDefault="00BA04F9" w:rsidP="00BA04F9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главного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 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BA04F9" w:rsidRPr="00D638AD" w:rsidRDefault="00BA04F9" w:rsidP="00BA04F9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A04F9" w:rsidRPr="00D638AD" w:rsidRDefault="00BA04F9" w:rsidP="00BA04F9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4216D7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A04F9" w:rsidRPr="004216D7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B6532A" w:rsidRDefault="00BA04F9" w:rsidP="00B6532A">
      <w:pPr>
        <w:rPr>
          <w:rFonts w:eastAsia="Calibri"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18. </w:t>
      </w:r>
      <w:proofErr w:type="gramStart"/>
      <w:r w:rsidRPr="00B6532A">
        <w:rPr>
          <w:rFonts w:eastAsia="Calibri" w:cs="Times New Roman"/>
          <w:sz w:val="26"/>
          <w:szCs w:val="26"/>
        </w:rPr>
        <w:t>Исходя из установленных полномочий главный государственный налоговый инспектор не осуществляет</w:t>
      </w:r>
      <w:proofErr w:type="gramEnd"/>
      <w:r w:rsidRPr="00B6532A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BA04F9" w:rsidRPr="00464223" w:rsidRDefault="00BA04F9" w:rsidP="00BA04F9">
      <w:pPr>
        <w:widowControl w:val="0"/>
        <w:rPr>
          <w:rFonts w:cs="Times New Roman"/>
          <w:sz w:val="26"/>
          <w:szCs w:val="26"/>
        </w:rPr>
      </w:pPr>
    </w:p>
    <w:p w:rsidR="00BA04F9" w:rsidRPr="004216D7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BA04F9" w:rsidRPr="004216D7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C061A4" w:rsidRDefault="00BA04F9" w:rsidP="00BA04F9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bookmarkStart w:id="0" w:name="_GoBack"/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главного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bookmarkEnd w:id="0"/>
    <w:p w:rsidR="00BA04F9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005062" w:rsidRDefault="00005062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005062" w:rsidRDefault="00005062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2C07C2" w:rsidRDefault="00B6532A" w:rsidP="00B6532A">
      <w:pPr>
        <w:pStyle w:val="a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CB6290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 xml:space="preserve"> отдела урегулирования </w:t>
      </w:r>
    </w:p>
    <w:p w:rsidR="00B6532A" w:rsidRPr="00CB6290" w:rsidRDefault="002C07C2" w:rsidP="00B6532A">
      <w:pPr>
        <w:pStyle w:val="a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B6532A">
        <w:rPr>
          <w:rFonts w:ascii="Times New Roman" w:hAnsi="Times New Roman"/>
          <w:sz w:val="26"/>
          <w:szCs w:val="26"/>
        </w:rPr>
        <w:t>адолженности</w:t>
      </w:r>
      <w:r>
        <w:rPr>
          <w:rFonts w:ascii="Times New Roman" w:hAnsi="Times New Roman"/>
          <w:sz w:val="26"/>
          <w:szCs w:val="26"/>
        </w:rPr>
        <w:t xml:space="preserve"> № 3</w:t>
      </w:r>
    </w:p>
    <w:p w:rsidR="002C07C2" w:rsidRDefault="002C07C2" w:rsidP="00B6532A">
      <w:pPr>
        <w:pStyle w:val="a6"/>
        <w:jc w:val="left"/>
        <w:rPr>
          <w:rFonts w:ascii="Times New Roman" w:hAnsi="Times New Roman"/>
          <w:sz w:val="26"/>
          <w:szCs w:val="26"/>
        </w:rPr>
      </w:pPr>
      <w:r w:rsidRPr="002C07C2">
        <w:rPr>
          <w:rFonts w:ascii="Times New Roman" w:hAnsi="Times New Roman"/>
          <w:sz w:val="26"/>
          <w:szCs w:val="26"/>
        </w:rPr>
        <w:t xml:space="preserve">Межрайонной ИФНС России № 14 </w:t>
      </w:r>
    </w:p>
    <w:p w:rsidR="00B6532A" w:rsidRPr="003065C1" w:rsidRDefault="002C07C2" w:rsidP="00B6532A">
      <w:pPr>
        <w:pStyle w:val="a6"/>
        <w:jc w:val="left"/>
      </w:pPr>
      <w:r w:rsidRPr="002C07C2">
        <w:rPr>
          <w:rFonts w:ascii="Times New Roman" w:hAnsi="Times New Roman"/>
          <w:sz w:val="26"/>
          <w:szCs w:val="26"/>
        </w:rPr>
        <w:t>по Ставропольскому краю</w:t>
      </w:r>
      <w:r w:rsidR="00B6532A" w:rsidRPr="00CB6290">
        <w:rPr>
          <w:rFonts w:ascii="Times New Roman" w:hAnsi="Times New Roman"/>
          <w:sz w:val="26"/>
          <w:szCs w:val="26"/>
        </w:rPr>
        <w:tab/>
      </w:r>
      <w:r w:rsidR="00B6532A" w:rsidRPr="00CB6290">
        <w:rPr>
          <w:rFonts w:ascii="Times New Roman" w:hAnsi="Times New Roman"/>
          <w:sz w:val="26"/>
          <w:szCs w:val="26"/>
        </w:rPr>
        <w:tab/>
      </w:r>
      <w:r w:rsidR="00B6532A" w:rsidRPr="00CB6290">
        <w:rPr>
          <w:sz w:val="26"/>
          <w:szCs w:val="26"/>
        </w:rPr>
        <w:t>__________________</w:t>
      </w:r>
      <w:r w:rsidR="004F1D7B">
        <w:rPr>
          <w:sz w:val="26"/>
          <w:szCs w:val="26"/>
        </w:rPr>
        <w:t>_____</w:t>
      </w:r>
      <w:r w:rsidR="00B6532A" w:rsidRPr="00CB6290">
        <w:rPr>
          <w:sz w:val="26"/>
          <w:szCs w:val="26"/>
        </w:rPr>
        <w:tab/>
      </w:r>
    </w:p>
    <w:p w:rsidR="002C07C2" w:rsidRDefault="00B6532A" w:rsidP="000F3CCC">
      <w:pPr>
        <w:pStyle w:val="a6"/>
        <w:ind w:left="4956" w:firstLine="708"/>
        <w:jc w:val="left"/>
        <w:rPr>
          <w:sz w:val="26"/>
          <w:szCs w:val="26"/>
          <w:highlight w:val="yellow"/>
        </w:rPr>
      </w:pPr>
      <w:r w:rsidRPr="00C061A4">
        <w:rPr>
          <w:rFonts w:ascii="Times New Roman" w:hAnsi="Times New Roman"/>
          <w:sz w:val="20"/>
          <w:szCs w:val="20"/>
        </w:rPr>
        <w:t xml:space="preserve"> (подпись)</w:t>
      </w:r>
    </w:p>
    <w:sectPr w:rsidR="002C07C2" w:rsidSect="00005062">
      <w:headerReference w:type="default" r:id="rId55"/>
      <w:pgSz w:w="11906" w:h="16838"/>
      <w:pgMar w:top="709" w:right="850" w:bottom="709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5B6" w:rsidRDefault="00B705B6" w:rsidP="006951E1">
      <w:r>
        <w:separator/>
      </w:r>
    </w:p>
  </w:endnote>
  <w:endnote w:type="continuationSeparator" w:id="0">
    <w:p w:rsidR="00B705B6" w:rsidRDefault="00B705B6" w:rsidP="006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5B6" w:rsidRDefault="00B705B6" w:rsidP="006951E1">
      <w:r>
        <w:separator/>
      </w:r>
    </w:p>
  </w:footnote>
  <w:footnote w:type="continuationSeparator" w:id="0">
    <w:p w:rsidR="00B705B6" w:rsidRDefault="00B705B6" w:rsidP="006951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D0E20" w:rsidRPr="00B310A4" w:rsidRDefault="006D0E2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D7F51">
          <w:rPr>
            <w:rFonts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D0E20" w:rsidRPr="00B310A4" w:rsidRDefault="006D0E2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4F9"/>
    <w:rsid w:val="00005062"/>
    <w:rsid w:val="00051AF0"/>
    <w:rsid w:val="0007150C"/>
    <w:rsid w:val="00071EE3"/>
    <w:rsid w:val="000D6F9B"/>
    <w:rsid w:val="000F3CCC"/>
    <w:rsid w:val="00105DFD"/>
    <w:rsid w:val="00135049"/>
    <w:rsid w:val="00244993"/>
    <w:rsid w:val="00281AAD"/>
    <w:rsid w:val="002C07C2"/>
    <w:rsid w:val="00326252"/>
    <w:rsid w:val="003D7F51"/>
    <w:rsid w:val="003E26FF"/>
    <w:rsid w:val="003F7DA7"/>
    <w:rsid w:val="004047DF"/>
    <w:rsid w:val="00471C12"/>
    <w:rsid w:val="004F1D7B"/>
    <w:rsid w:val="0051441C"/>
    <w:rsid w:val="005303DB"/>
    <w:rsid w:val="00557511"/>
    <w:rsid w:val="005D0D3D"/>
    <w:rsid w:val="00667628"/>
    <w:rsid w:val="006951E1"/>
    <w:rsid w:val="006B463A"/>
    <w:rsid w:val="006D0E20"/>
    <w:rsid w:val="006E352D"/>
    <w:rsid w:val="007D1ACC"/>
    <w:rsid w:val="007E4F66"/>
    <w:rsid w:val="00881BE3"/>
    <w:rsid w:val="008A214B"/>
    <w:rsid w:val="008E0FB4"/>
    <w:rsid w:val="00A378D5"/>
    <w:rsid w:val="00A46ED8"/>
    <w:rsid w:val="00AE074C"/>
    <w:rsid w:val="00B018F0"/>
    <w:rsid w:val="00B1374D"/>
    <w:rsid w:val="00B6532A"/>
    <w:rsid w:val="00B705B6"/>
    <w:rsid w:val="00BA04F9"/>
    <w:rsid w:val="00BE46D8"/>
    <w:rsid w:val="00EF3F07"/>
    <w:rsid w:val="00F02A20"/>
    <w:rsid w:val="00F0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4F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A04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04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A04F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BA04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04F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BA04F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BA04F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BA04F9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BA04F9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BA04F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04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4F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A04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04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A04F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BA04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04F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BA04F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BA04F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BA04F9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BA04F9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BA04F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04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E450E9F75037874060CE5411DC724F056C3E70EDF8001ACFCA82331EB1a9yBO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CD17EAA5DE7A0F77AC8E8E83E1497B3FAEDD58715BA6441ED079B9A05AT8yBO" TargetMode="External"/><Relationship Id="rId42" Type="http://schemas.openxmlformats.org/officeDocument/2006/relationships/hyperlink" Target="consultantplus://offline/ref=DFE886B51C649BF047CB19543017373B1E596B9FAAC7E94A5F1A7DC6B2v5yAO" TargetMode="External"/><Relationship Id="rId47" Type="http://schemas.openxmlformats.org/officeDocument/2006/relationships/hyperlink" Target="consultantplus://offline/ref=DFE886B51C649BF047CB19543017373B1E566D97AEC3E94A5F1A7DC6B2v5yAO" TargetMode="External"/><Relationship Id="rId50" Type="http://schemas.openxmlformats.org/officeDocument/2006/relationships/hyperlink" Target="consultantplus://offline/ref=DFE886B51C649BF047CB19543017373B1D576C9CA8C0E94A5F1A7DC6B2v5yA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CD17EAA5DE7A0F77AC8E8E83E1497B3FAEDD5D7550A6441ED079B9A05AT8yBO" TargetMode="External"/><Relationship Id="rId38" Type="http://schemas.openxmlformats.org/officeDocument/2006/relationships/hyperlink" Target="consultantplus://offline/ref=E450E9F75037874060CE5411DC724F056C3577EDFE0E1ACFCA82331EB1a9yBO" TargetMode="External"/><Relationship Id="rId46" Type="http://schemas.openxmlformats.org/officeDocument/2006/relationships/hyperlink" Target="consultantplus://offline/ref=DFE886B51C649BF047CB19543017373B1E576E97AAC0E94A5F1A7DC6B2v5yA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CD17EAA5DE7A0F77AC8E8E83E1497B3FAEDD58715CAD441ED079B9A05AT8yBO" TargetMode="External"/><Relationship Id="rId41" Type="http://schemas.openxmlformats.org/officeDocument/2006/relationships/hyperlink" Target="consultantplus://offline/ref=E450E9F75037874060CE5411DC724F056F307FE3FB061ACFCA82331EB1a9yB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CD17EAA5DE7A0F77AC8E8E83E1497B3FAEDD5D7551A7441ED079B9A05AT8yBO" TargetMode="External"/><Relationship Id="rId37" Type="http://schemas.openxmlformats.org/officeDocument/2006/relationships/hyperlink" Target="consultantplus://offline/ref=CD17EAA5DE7A0F77AC8E8E83E1497B3FAFDF5C745DAB441ED079B9A05AT8yBO" TargetMode="External"/><Relationship Id="rId40" Type="http://schemas.openxmlformats.org/officeDocument/2006/relationships/hyperlink" Target="consultantplus://offline/ref=E450E9F75037874060CE5411DC724F056C3574EDFF071ACFCA82331EB1a9yBO" TargetMode="External"/><Relationship Id="rId45" Type="http://schemas.openxmlformats.org/officeDocument/2006/relationships/hyperlink" Target="consultantplus://offline/ref=DFE886B51C649BF047CB19543017373B1E5A659DACC6E94A5F1A7DC6B2v5yA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CD17EAA5DE7A0F77AC8E8E83E1497B3FAEDD5F7258AA441ED079B9A05AT8yBO" TargetMode="External"/><Relationship Id="rId36" Type="http://schemas.openxmlformats.org/officeDocument/2006/relationships/hyperlink" Target="consultantplus://offline/ref=CD17EAA5DE7A0F77AC8E8E83E1497B3FAEDD5D725FAF441ED079B9A05AT8yBO" TargetMode="External"/><Relationship Id="rId49" Type="http://schemas.openxmlformats.org/officeDocument/2006/relationships/hyperlink" Target="consultantplus://offline/ref=DFE886B51C649BF047CB19543017373B1D5E689EA8C0E94A5F1A7DC6B2v5yA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CD17EAA5DE7A0F77AC8E8E83E1497B3FAFD455765CA8441ED079B9A05AT8yBO" TargetMode="External"/><Relationship Id="rId44" Type="http://schemas.openxmlformats.org/officeDocument/2006/relationships/hyperlink" Target="consultantplus://offline/ref=DFE886B51C649BF047CB19543017373B1D5E6496A8C7E94A5F1A7DC6B2v5yA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CD17EAA5DE7A0F77AC8E8E83E1497B3FAEDD5F7751A9441ED079B9A05A8B2602B51E279320D8TAy3O" TargetMode="External"/><Relationship Id="rId30" Type="http://schemas.openxmlformats.org/officeDocument/2006/relationships/hyperlink" Target="consultantplus://offline/ref=CD17EAA5DE7A0F77AC8E8E83E1497B3FAFD55B715CAD441ED079B9A05AT8yBO" TargetMode="External"/><Relationship Id="rId35" Type="http://schemas.openxmlformats.org/officeDocument/2006/relationships/hyperlink" Target="consultantplus://offline/ref=CD17EAA5DE7A0F77AC8E8E83E1497B3FAFD45A765DAF441ED079B9A05AT8yBO" TargetMode="External"/><Relationship Id="rId43" Type="http://schemas.openxmlformats.org/officeDocument/2006/relationships/hyperlink" Target="consultantplus://offline/ref=DFE886B51C649BF047CB19543017373B1D57659BA9C3E94A5F1A7DC6B2v5yAO" TargetMode="External"/><Relationship Id="rId48" Type="http://schemas.openxmlformats.org/officeDocument/2006/relationships/hyperlink" Target="consultantplus://offline/ref=DFE886B51C649BF047CB19543017373B1C5F6C9EAEC6E94A5F1A7DC6B2v5yA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7506</Words>
  <Characters>42790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KucekonNU</cp:lastModifiedBy>
  <cp:revision>9</cp:revision>
  <cp:lastPrinted>2020-11-16T12:12:00Z</cp:lastPrinted>
  <dcterms:created xsi:type="dcterms:W3CDTF">2020-11-12T12:12:00Z</dcterms:created>
  <dcterms:modified xsi:type="dcterms:W3CDTF">2020-11-16T12:12:00Z</dcterms:modified>
</cp:coreProperties>
</file>